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89" w:type="dxa"/>
        <w:tblInd w:w="108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4D1102" w14:paraId="57592B51" w14:textId="77777777">
        <w:tc>
          <w:tcPr>
            <w:tcW w:w="4644" w:type="dxa"/>
            <w:shd w:val="clear" w:color="auto" w:fill="auto"/>
          </w:tcPr>
          <w:p w14:paraId="5166F5D4" w14:textId="77777777" w:rsidR="004D1102" w:rsidRDefault="00196A90">
            <w:pPr>
              <w:tabs>
                <w:tab w:val="left" w:pos="360"/>
                <w:tab w:val="left" w:pos="6135"/>
              </w:tabs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Glazbena škola Pavla Markovca</w:t>
            </w:r>
          </w:p>
        </w:tc>
        <w:tc>
          <w:tcPr>
            <w:tcW w:w="4644" w:type="dxa"/>
            <w:shd w:val="clear" w:color="auto" w:fill="auto"/>
          </w:tcPr>
          <w:p w14:paraId="1CBEEA59" w14:textId="77777777" w:rsidR="004D1102" w:rsidRDefault="00196A90">
            <w:pPr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Srijeda, 19. ožujka 2025.</w:t>
            </w:r>
          </w:p>
        </w:tc>
      </w:tr>
      <w:tr w:rsidR="004D1102" w14:paraId="2E85C2F2" w14:textId="77777777">
        <w:tc>
          <w:tcPr>
            <w:tcW w:w="4644" w:type="dxa"/>
            <w:shd w:val="clear" w:color="auto" w:fill="auto"/>
          </w:tcPr>
          <w:p w14:paraId="590071C3" w14:textId="77777777" w:rsidR="004D1102" w:rsidRDefault="00196A90">
            <w:pPr>
              <w:tabs>
                <w:tab w:val="left" w:pos="360"/>
                <w:tab w:val="left" w:pos="6135"/>
              </w:tabs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Zagreb, Trg žrtava fašizma 9</w:t>
            </w:r>
          </w:p>
        </w:tc>
        <w:tc>
          <w:tcPr>
            <w:tcW w:w="4644" w:type="dxa"/>
            <w:shd w:val="clear" w:color="auto" w:fill="auto"/>
          </w:tcPr>
          <w:p w14:paraId="79D229EE" w14:textId="77777777" w:rsidR="004D1102" w:rsidRDefault="00196A90">
            <w:pPr>
              <w:pStyle w:val="BodyText"/>
              <w:spacing w:after="26"/>
              <w:jc w:val="right"/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Dvorana škole, početak u 19</w:t>
            </w:r>
            <w:r>
              <w:rPr>
                <w:rFonts w:ascii="Garamond" w:hAnsi="Garamond"/>
                <w:b/>
                <w:bCs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 sati</w:t>
            </w:r>
          </w:p>
        </w:tc>
      </w:tr>
      <w:tr w:rsidR="004D1102" w14:paraId="5BAE7A67" w14:textId="77777777">
        <w:tc>
          <w:tcPr>
            <w:tcW w:w="4644" w:type="dxa"/>
            <w:shd w:val="clear" w:color="auto" w:fill="auto"/>
          </w:tcPr>
          <w:p w14:paraId="09CFD755" w14:textId="77777777" w:rsidR="004D1102" w:rsidRDefault="00196A90">
            <w:pPr>
              <w:tabs>
                <w:tab w:val="left" w:pos="360"/>
                <w:tab w:val="left" w:pos="6135"/>
              </w:tabs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Školska godina 2024./2025.</w:t>
            </w:r>
          </w:p>
        </w:tc>
        <w:tc>
          <w:tcPr>
            <w:tcW w:w="4644" w:type="dxa"/>
            <w:shd w:val="clear" w:color="auto" w:fill="auto"/>
          </w:tcPr>
          <w:p w14:paraId="2AEAB6E2" w14:textId="3178E853" w:rsidR="004D1102" w:rsidRDefault="000F614F">
            <w:pPr>
              <w:pStyle w:val="BodyText"/>
              <w:tabs>
                <w:tab w:val="left" w:pos="360"/>
                <w:tab w:val="left" w:pos="6135"/>
              </w:tabs>
              <w:spacing w:after="0"/>
              <w:jc w:val="right"/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134</w:t>
            </w:r>
            <w:r w:rsidR="00196A90">
              <w:rPr>
                <w:rFonts w:ascii="Garamond" w:hAnsi="Garamond" w:cs="Garamond"/>
                <w:b/>
                <w:bCs/>
                <w:sz w:val="28"/>
                <w:szCs w:val="28"/>
              </w:rPr>
              <w:t>. priredba</w:t>
            </w:r>
          </w:p>
        </w:tc>
      </w:tr>
    </w:tbl>
    <w:p w14:paraId="672A6659" w14:textId="77777777" w:rsidR="004D1102" w:rsidRDefault="004D1102"/>
    <w:p w14:paraId="0A37501D" w14:textId="77777777" w:rsidR="004D1102" w:rsidRDefault="004D1102"/>
    <w:p w14:paraId="5DAB6C7B" w14:textId="77777777" w:rsidR="004D1102" w:rsidRDefault="004D1102"/>
    <w:p w14:paraId="4DD62028" w14:textId="77777777" w:rsidR="004D1102" w:rsidRDefault="00196A90">
      <w:pPr>
        <w:keepNext/>
        <w:widowControl w:val="0"/>
        <w:tabs>
          <w:tab w:val="left" w:pos="5680"/>
        </w:tabs>
        <w:jc w:val="center"/>
        <w:rPr>
          <w:sz w:val="52"/>
          <w:szCs w:val="52"/>
        </w:rPr>
      </w:pPr>
      <w:r>
        <w:rPr>
          <w:rFonts w:ascii="Garamond" w:hAnsi="Garamond"/>
          <w:b/>
          <w:bCs/>
          <w:sz w:val="52"/>
          <w:szCs w:val="52"/>
        </w:rPr>
        <w:t>Produkcija</w:t>
      </w:r>
    </w:p>
    <w:p w14:paraId="772A31DE" w14:textId="77777777" w:rsidR="004D1102" w:rsidRPr="00797B3B" w:rsidRDefault="00196A90">
      <w:pPr>
        <w:widowControl w:val="0"/>
        <w:jc w:val="center"/>
        <w:rPr>
          <w:sz w:val="28"/>
          <w:szCs w:val="28"/>
        </w:rPr>
      </w:pPr>
      <w:r w:rsidRPr="00797B3B">
        <w:rPr>
          <w:rFonts w:ascii="Garamond" w:hAnsi="Garamond"/>
          <w:b/>
          <w:bCs/>
          <w:sz w:val="44"/>
          <w:szCs w:val="44"/>
        </w:rPr>
        <w:t xml:space="preserve">odjela za gudače </w:t>
      </w:r>
    </w:p>
    <w:p w14:paraId="02EB378F" w14:textId="77777777" w:rsidR="004D1102" w:rsidRDefault="004D1102">
      <w:pPr>
        <w:widowControl w:val="0"/>
        <w:jc w:val="center"/>
        <w:rPr>
          <w:rFonts w:ascii="Garamond" w:hAnsi="Garamond"/>
          <w:lang w:eastAsia="en-US"/>
        </w:rPr>
      </w:pPr>
    </w:p>
    <w:p w14:paraId="6A05A809" w14:textId="77777777" w:rsidR="004D1102" w:rsidRDefault="004D1102">
      <w:pPr>
        <w:jc w:val="center"/>
        <w:rPr>
          <w:lang w:eastAsia="en-US"/>
        </w:rPr>
      </w:pPr>
    </w:p>
    <w:p w14:paraId="5A39BBE3" w14:textId="77777777" w:rsidR="004D1102" w:rsidRDefault="004D1102">
      <w:pPr>
        <w:rPr>
          <w:lang w:eastAsia="en-US"/>
        </w:rPr>
      </w:pPr>
    </w:p>
    <w:tbl>
      <w:tblPr>
        <w:tblW w:w="9819" w:type="dxa"/>
        <w:tblInd w:w="-426" w:type="dxa"/>
        <w:tblLook w:val="04A0" w:firstRow="1" w:lastRow="0" w:firstColumn="1" w:lastColumn="0" w:noHBand="0" w:noVBand="1"/>
      </w:tblPr>
      <w:tblGrid>
        <w:gridCol w:w="710"/>
        <w:gridCol w:w="9109"/>
      </w:tblGrid>
      <w:tr w:rsidR="004D1102" w14:paraId="0135CBF0" w14:textId="77777777" w:rsidTr="00797B3B">
        <w:tc>
          <w:tcPr>
            <w:tcW w:w="710" w:type="dxa"/>
            <w:shd w:val="clear" w:color="auto" w:fill="auto"/>
          </w:tcPr>
          <w:p w14:paraId="21FA6016" w14:textId="77777777" w:rsidR="004D1102" w:rsidRDefault="00196A90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9109" w:type="dxa"/>
            <w:shd w:val="clear" w:color="auto" w:fill="auto"/>
          </w:tcPr>
          <w:p w14:paraId="41C8F396" w14:textId="12394E7C" w:rsidR="004D1102" w:rsidRDefault="3F37A7C0">
            <w:pP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 w:rsidRPr="1565E31C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O. Respighi: Antiche Danze ed Arie Per Liuto</w:t>
            </w:r>
          </w:p>
        </w:tc>
      </w:tr>
      <w:tr w:rsidR="004D1102" w14:paraId="72A3D3EC" w14:textId="77777777" w:rsidTr="00797B3B">
        <w:tc>
          <w:tcPr>
            <w:tcW w:w="710" w:type="dxa"/>
            <w:shd w:val="clear" w:color="auto" w:fill="auto"/>
          </w:tcPr>
          <w:p w14:paraId="0D0B940D" w14:textId="77777777" w:rsidR="004D1102" w:rsidRDefault="004D1102">
            <w:pPr>
              <w:snapToGrid w:val="0"/>
              <w:jc w:val="right"/>
              <w:rPr>
                <w:rFonts w:ascii="Garamond" w:hAnsi="Garamond" w:cs="Garamond"/>
                <w:b/>
                <w:bCs/>
                <w:color w:val="C9211E"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0E27B00A" w14:textId="2A9247C3" w:rsidR="004D1102" w:rsidRPr="00797B3B" w:rsidRDefault="517337CA" w:rsidP="1565E31C">
            <w:pPr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</w:pPr>
            <w:r w:rsidRPr="00797B3B"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  <w:t xml:space="preserve">                       </w:t>
            </w:r>
            <w:r w:rsidR="79E7DC51" w:rsidRPr="00797B3B"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  <w:t>III. Suite</w:t>
            </w:r>
          </w:p>
        </w:tc>
      </w:tr>
      <w:tr w:rsidR="004D1102" w14:paraId="60061E4C" w14:textId="77777777" w:rsidTr="00797B3B">
        <w:tc>
          <w:tcPr>
            <w:tcW w:w="710" w:type="dxa"/>
            <w:shd w:val="clear" w:color="auto" w:fill="auto"/>
          </w:tcPr>
          <w:p w14:paraId="44EAFD9C" w14:textId="77777777" w:rsidR="004D1102" w:rsidRDefault="004D1102">
            <w:pPr>
              <w:snapToGrid w:val="0"/>
              <w:jc w:val="right"/>
              <w:rPr>
                <w:rFonts w:ascii="Garamond" w:hAnsi="Garamond" w:cs="Garamon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4B94D5A5" w14:textId="79B4A144" w:rsidR="004D1102" w:rsidRPr="00797B3B" w:rsidRDefault="1EAA1146" w:rsidP="1565E31C">
            <w:pPr>
              <w:ind w:left="708"/>
              <w:rPr>
                <w:rFonts w:ascii="Garamond" w:eastAsia="Garamond" w:hAnsi="Garamond" w:cs="Garamond"/>
                <w:color w:val="000000" w:themeColor="text1"/>
                <w:sz w:val="28"/>
                <w:szCs w:val="28"/>
                <w:lang w:val="en-US"/>
              </w:rPr>
            </w:pPr>
            <w:r w:rsidRPr="00797B3B">
              <w:rPr>
                <w:rFonts w:ascii="Garamond" w:eastAsia="Garamond" w:hAnsi="Garamond" w:cs="Garamond"/>
                <w:color w:val="000000" w:themeColor="text1"/>
                <w:sz w:val="28"/>
                <w:szCs w:val="28"/>
                <w:lang w:val="en-US"/>
              </w:rPr>
              <w:t xml:space="preserve">             </w:t>
            </w:r>
            <w:r w:rsidR="3EED1900" w:rsidRPr="00797B3B">
              <w:rPr>
                <w:rFonts w:ascii="Garamond" w:eastAsia="Garamond" w:hAnsi="Garamond" w:cs="Garamond"/>
                <w:color w:val="000000" w:themeColor="text1"/>
                <w:sz w:val="28"/>
                <w:szCs w:val="28"/>
                <w:lang w:val="en-US"/>
              </w:rPr>
              <w:t>Italiana</w:t>
            </w:r>
          </w:p>
        </w:tc>
      </w:tr>
      <w:tr w:rsidR="1565E31C" w14:paraId="654D8DDA" w14:textId="77777777" w:rsidTr="00797B3B">
        <w:trPr>
          <w:trHeight w:val="300"/>
        </w:trPr>
        <w:tc>
          <w:tcPr>
            <w:tcW w:w="710" w:type="dxa"/>
            <w:shd w:val="clear" w:color="auto" w:fill="auto"/>
          </w:tcPr>
          <w:p w14:paraId="0BC011A4" w14:textId="4D721E48" w:rsidR="1565E31C" w:rsidRDefault="1565E31C" w:rsidP="1565E31C">
            <w:pPr>
              <w:jc w:val="right"/>
              <w:rPr>
                <w:rFonts w:ascii="Garamond" w:hAnsi="Garamond" w:cs="Garamon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604714E4" w14:textId="415D76FC" w:rsidR="1565E31C" w:rsidRDefault="1565E31C" w:rsidP="1565E31C">
            <w:pPr>
              <w:rPr>
                <w:rFonts w:ascii="Garamond" w:eastAsia="Garamond" w:hAnsi="Garamond" w:cs="Garamond"/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1565E31C" w14:paraId="493780A1" w14:textId="77777777" w:rsidTr="00797B3B">
        <w:trPr>
          <w:trHeight w:val="300"/>
        </w:trPr>
        <w:tc>
          <w:tcPr>
            <w:tcW w:w="710" w:type="dxa"/>
            <w:shd w:val="clear" w:color="auto" w:fill="auto"/>
          </w:tcPr>
          <w:p w14:paraId="58F9DF69" w14:textId="5D93B699" w:rsidR="1565E31C" w:rsidRDefault="1565E31C" w:rsidP="1565E31C">
            <w:pPr>
              <w:jc w:val="right"/>
              <w:rPr>
                <w:rFonts w:ascii="Garamond" w:hAnsi="Garamond" w:cs="Garamon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0CB3A09C" w14:textId="13AEEC01" w:rsidR="5899B5BC" w:rsidRDefault="5899B5BC" w:rsidP="1565E31C">
            <w:pPr>
              <w:jc w:val="right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1565E31C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  <w:lang w:val="en-US"/>
              </w:rPr>
              <w:t>TIRSA HABUDA, violina</w:t>
            </w:r>
            <w:r w:rsidR="31604A4B" w:rsidRPr="1565E31C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  <w:lang w:val="en-US"/>
              </w:rPr>
              <w:t>,</w:t>
            </w:r>
            <w:r w:rsidRPr="1565E31C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I</w:t>
            </w:r>
            <w:r w:rsidR="2139FE65" w:rsidRPr="1565E31C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  <w:lang w:val="en-US"/>
              </w:rPr>
              <w:t>V.</w:t>
            </w:r>
            <w:r w:rsidR="00797B3B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2139FE65" w:rsidRPr="1565E31C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  <w:lang w:val="en-US"/>
              </w:rPr>
              <w:t>s.</w:t>
            </w:r>
          </w:p>
        </w:tc>
      </w:tr>
      <w:tr w:rsidR="004D1102" w14:paraId="3DEEC669" w14:textId="77777777" w:rsidTr="00797B3B">
        <w:tc>
          <w:tcPr>
            <w:tcW w:w="710" w:type="dxa"/>
            <w:shd w:val="clear" w:color="auto" w:fill="auto"/>
          </w:tcPr>
          <w:p w14:paraId="3656B9AB" w14:textId="77777777" w:rsidR="004D1102" w:rsidRDefault="004D1102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45FB0818" w14:textId="38A08D26" w:rsidR="004D1102" w:rsidRDefault="4DF186D8" w:rsidP="1565E31C">
            <w:pPr>
              <w:jc w:val="right"/>
              <w:rPr>
                <w:rFonts w:ascii="Garamond" w:eastAsia="Garamond" w:hAnsi="Garamond" w:cs="Garamond"/>
                <w:bCs/>
                <w:color w:val="000000" w:themeColor="text1"/>
                <w:sz w:val="28"/>
                <w:szCs w:val="28"/>
              </w:rPr>
            </w:pPr>
            <w:r w:rsidRPr="1565E31C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DORA TOT, violina, IV.</w:t>
            </w:r>
            <w:r w:rsidR="00797B3B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1565E31C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s.</w:t>
            </w:r>
          </w:p>
        </w:tc>
      </w:tr>
      <w:tr w:rsidR="004D1102" w14:paraId="049F31CB" w14:textId="77777777" w:rsidTr="00797B3B">
        <w:tc>
          <w:tcPr>
            <w:tcW w:w="710" w:type="dxa"/>
            <w:shd w:val="clear" w:color="auto" w:fill="auto"/>
          </w:tcPr>
          <w:p w14:paraId="53128261" w14:textId="77777777" w:rsidR="004D1102" w:rsidRDefault="004D1102">
            <w:pPr>
              <w:snapToGrid w:val="0"/>
              <w:jc w:val="right"/>
              <w:rPr>
                <w:rFonts w:ascii="Garamond" w:hAnsi="Garamond"/>
              </w:rPr>
            </w:pPr>
          </w:p>
        </w:tc>
        <w:tc>
          <w:tcPr>
            <w:tcW w:w="9109" w:type="dxa"/>
            <w:shd w:val="clear" w:color="auto" w:fill="auto"/>
          </w:tcPr>
          <w:p w14:paraId="62486C05" w14:textId="0253B9C8" w:rsidR="004D1102" w:rsidRDefault="4DF186D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 w:rsidRPr="1565E31C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JANA OSMAK, viola, III.</w:t>
            </w:r>
            <w:r w:rsidR="00797B3B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1565E31C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s.</w:t>
            </w:r>
          </w:p>
        </w:tc>
      </w:tr>
      <w:tr w:rsidR="004D1102" w14:paraId="4101652C" w14:textId="77777777" w:rsidTr="00797B3B">
        <w:tc>
          <w:tcPr>
            <w:tcW w:w="710" w:type="dxa"/>
            <w:shd w:val="clear" w:color="auto" w:fill="auto"/>
          </w:tcPr>
          <w:p w14:paraId="4B99056E" w14:textId="77777777" w:rsidR="004D1102" w:rsidRDefault="004D1102">
            <w:pPr>
              <w:snapToGrid w:val="0"/>
              <w:jc w:val="right"/>
              <w:rPr>
                <w:rFonts w:ascii="Garamond" w:hAnsi="Garamond"/>
              </w:rPr>
            </w:pPr>
          </w:p>
        </w:tc>
        <w:tc>
          <w:tcPr>
            <w:tcW w:w="9109" w:type="dxa"/>
            <w:shd w:val="clear" w:color="auto" w:fill="auto"/>
          </w:tcPr>
          <w:p w14:paraId="1299C43A" w14:textId="610AF25D" w:rsidR="004D1102" w:rsidRDefault="4DF186D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 w:rsidRPr="1565E31C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SABA VONDRAČEK, violončelo, IV.</w:t>
            </w:r>
            <w:r w:rsidR="00797B3B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1565E31C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s.</w:t>
            </w:r>
          </w:p>
        </w:tc>
      </w:tr>
      <w:tr w:rsidR="1565E31C" w14:paraId="347AF711" w14:textId="77777777" w:rsidTr="00797B3B">
        <w:trPr>
          <w:trHeight w:val="300"/>
        </w:trPr>
        <w:tc>
          <w:tcPr>
            <w:tcW w:w="710" w:type="dxa"/>
            <w:shd w:val="clear" w:color="auto" w:fill="auto"/>
          </w:tcPr>
          <w:p w14:paraId="20AEE64E" w14:textId="736249AC" w:rsidR="1565E31C" w:rsidRDefault="1565E31C" w:rsidP="1565E31C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9109" w:type="dxa"/>
            <w:shd w:val="clear" w:color="auto" w:fill="auto"/>
          </w:tcPr>
          <w:p w14:paraId="6142C065" w14:textId="5F2EAB5A" w:rsidR="1565E31C" w:rsidRDefault="1565E31C" w:rsidP="1565E31C">
            <w:pPr>
              <w:jc w:val="right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1565E31C" w14:paraId="194D63D5" w14:textId="77777777" w:rsidTr="00797B3B">
        <w:trPr>
          <w:trHeight w:val="300"/>
        </w:trPr>
        <w:tc>
          <w:tcPr>
            <w:tcW w:w="710" w:type="dxa"/>
            <w:shd w:val="clear" w:color="auto" w:fill="auto"/>
          </w:tcPr>
          <w:p w14:paraId="337B4299" w14:textId="0FD2EF4C" w:rsidR="1565E31C" w:rsidRDefault="1565E31C" w:rsidP="1565E31C">
            <w:pPr>
              <w:rPr>
                <w:rFonts w:ascii="Garamond" w:hAnsi="Garamond"/>
              </w:rPr>
            </w:pPr>
          </w:p>
        </w:tc>
        <w:tc>
          <w:tcPr>
            <w:tcW w:w="9109" w:type="dxa"/>
            <w:shd w:val="clear" w:color="auto" w:fill="auto"/>
          </w:tcPr>
          <w:p w14:paraId="254C4524" w14:textId="23A76B2E" w:rsidR="02E651FA" w:rsidRDefault="02E651FA" w:rsidP="00797B3B">
            <w:pPr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 w:rsidRPr="1565E31C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Nastavnik:</w:t>
            </w:r>
          </w:p>
        </w:tc>
      </w:tr>
      <w:tr w:rsidR="004D1102" w14:paraId="47886996" w14:textId="77777777" w:rsidTr="00797B3B">
        <w:tc>
          <w:tcPr>
            <w:tcW w:w="710" w:type="dxa"/>
            <w:shd w:val="clear" w:color="auto" w:fill="auto"/>
          </w:tcPr>
          <w:p w14:paraId="41BD3FC6" w14:textId="68C7995A" w:rsidR="004D1102" w:rsidRDefault="004D1102">
            <w:pPr>
              <w:snapToGrid w:val="0"/>
              <w:jc w:val="right"/>
              <w:rPr>
                <w:rFonts w:cs="Garamond"/>
                <w:b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4DDBEF00" w14:textId="658B14BC" w:rsidR="004D1102" w:rsidRDefault="00797B3B" w:rsidP="00797B3B">
            <w:pPr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 w:rsidRPr="1565E31C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Enriko Četinić, prof.</w:t>
            </w:r>
          </w:p>
        </w:tc>
      </w:tr>
      <w:tr w:rsidR="004D1102" w14:paraId="3461D779" w14:textId="77777777" w:rsidTr="00797B3B">
        <w:tc>
          <w:tcPr>
            <w:tcW w:w="710" w:type="dxa"/>
            <w:shd w:val="clear" w:color="auto" w:fill="auto"/>
          </w:tcPr>
          <w:p w14:paraId="3CF2D8B6" w14:textId="77777777" w:rsidR="004D1102" w:rsidRDefault="004D1102">
            <w:pPr>
              <w:snapToGrid w:val="0"/>
              <w:jc w:val="right"/>
              <w:rPr>
                <w:rFonts w:ascii="Garamond" w:hAnsi="Garamond" w:cs="Garamond"/>
                <w:b/>
                <w:color w:val="C9211E"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0FB78278" w14:textId="77777777" w:rsidR="004D1102" w:rsidRDefault="004D1102">
            <w:pPr>
              <w:jc w:val="right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D1102" w14:paraId="1FC39945" w14:textId="77777777" w:rsidTr="00797B3B">
        <w:tc>
          <w:tcPr>
            <w:tcW w:w="710" w:type="dxa"/>
            <w:shd w:val="clear" w:color="auto" w:fill="auto"/>
          </w:tcPr>
          <w:p w14:paraId="0562CB0E" w14:textId="77777777" w:rsidR="004D1102" w:rsidRDefault="004D1102">
            <w:pPr>
              <w:snapToGrid w:val="0"/>
              <w:jc w:val="right"/>
              <w:rPr>
                <w:rFonts w:ascii="Garamond" w:hAnsi="Garamond" w:cs="Garamon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34CE0A41" w14:textId="77777777" w:rsidR="004D1102" w:rsidRDefault="004D1102">
            <w:pPr>
              <w:jc w:val="right"/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</w:pPr>
          </w:p>
        </w:tc>
      </w:tr>
      <w:tr w:rsidR="004D1102" w14:paraId="62EBF3C5" w14:textId="77777777" w:rsidTr="00797B3B">
        <w:tc>
          <w:tcPr>
            <w:tcW w:w="710" w:type="dxa"/>
            <w:shd w:val="clear" w:color="auto" w:fill="auto"/>
          </w:tcPr>
          <w:p w14:paraId="6D98A12B" w14:textId="77777777" w:rsidR="004D1102" w:rsidRDefault="004D1102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2946DB82" w14:textId="77777777" w:rsidR="004D1102" w:rsidRDefault="004D1102">
            <w:pPr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</w:pPr>
          </w:p>
        </w:tc>
      </w:tr>
      <w:tr w:rsidR="004D1102" w14:paraId="5997CC1D" w14:textId="77777777" w:rsidTr="00797B3B">
        <w:tc>
          <w:tcPr>
            <w:tcW w:w="710" w:type="dxa"/>
            <w:shd w:val="clear" w:color="auto" w:fill="auto"/>
          </w:tcPr>
          <w:p w14:paraId="110FFD37" w14:textId="77777777" w:rsidR="004D1102" w:rsidRDefault="004D1102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6B699379" w14:textId="77777777" w:rsidR="004D1102" w:rsidRDefault="004D1102">
            <w:pPr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line="276" w:lineRule="auto"/>
              <w:jc w:val="right"/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</w:pPr>
          </w:p>
        </w:tc>
      </w:tr>
      <w:tr w:rsidR="004D1102" w14:paraId="3FE9F23F" w14:textId="77777777" w:rsidTr="00797B3B">
        <w:tc>
          <w:tcPr>
            <w:tcW w:w="710" w:type="dxa"/>
            <w:shd w:val="clear" w:color="auto" w:fill="auto"/>
          </w:tcPr>
          <w:p w14:paraId="1F72F646" w14:textId="77777777" w:rsidR="004D1102" w:rsidRDefault="004D1102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08CE6F91" w14:textId="77777777" w:rsidR="004D1102" w:rsidRDefault="004D1102">
            <w:pPr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line="276" w:lineRule="auto"/>
              <w:jc w:val="right"/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</w:pPr>
          </w:p>
        </w:tc>
      </w:tr>
      <w:tr w:rsidR="004D1102" w14:paraId="1F75A9DD" w14:textId="77777777" w:rsidTr="00797B3B">
        <w:tc>
          <w:tcPr>
            <w:tcW w:w="710" w:type="dxa"/>
            <w:shd w:val="clear" w:color="auto" w:fill="auto"/>
          </w:tcPr>
          <w:p w14:paraId="41B07F09" w14:textId="4C530323" w:rsidR="004D1102" w:rsidRDefault="004D1102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61CDCEAD" w14:textId="77777777" w:rsidR="004D1102" w:rsidRDefault="004D1102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4D1102" w14:paraId="6BB9E253" w14:textId="77777777" w:rsidTr="00797B3B">
        <w:tc>
          <w:tcPr>
            <w:tcW w:w="710" w:type="dxa"/>
            <w:shd w:val="clear" w:color="auto" w:fill="auto"/>
          </w:tcPr>
          <w:p w14:paraId="23DE523C" w14:textId="77777777" w:rsidR="004D1102" w:rsidRDefault="004D1102">
            <w:pPr>
              <w:snapToGrid w:val="0"/>
              <w:jc w:val="right"/>
              <w:rPr>
                <w:rFonts w:ascii="Garamond" w:hAnsi="Garamond" w:cs="Garamond"/>
                <w:b/>
                <w:color w:val="C9211E"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52E56223" w14:textId="77777777" w:rsidR="004D1102" w:rsidRDefault="004D1102">
            <w:pPr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4D1102" w14:paraId="07547A01" w14:textId="77777777" w:rsidTr="00797B3B">
        <w:tc>
          <w:tcPr>
            <w:tcW w:w="710" w:type="dxa"/>
            <w:shd w:val="clear" w:color="auto" w:fill="auto"/>
          </w:tcPr>
          <w:p w14:paraId="5043CB0F" w14:textId="77777777" w:rsidR="004D1102" w:rsidRDefault="004D1102">
            <w:pPr>
              <w:snapToGrid w:val="0"/>
              <w:jc w:val="right"/>
              <w:rPr>
                <w:rFonts w:ascii="Garamond" w:hAnsi="Garamond" w:cs="Garamond"/>
                <w:b/>
                <w:color w:val="D36118"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07459315" w14:textId="77777777" w:rsidR="004D1102" w:rsidRDefault="004D1102">
            <w:pPr>
              <w:jc w:val="right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D1102" w14:paraId="6537F28F" w14:textId="77777777" w:rsidTr="00797B3B">
        <w:tc>
          <w:tcPr>
            <w:tcW w:w="710" w:type="dxa"/>
            <w:shd w:val="clear" w:color="auto" w:fill="auto"/>
          </w:tcPr>
          <w:p w14:paraId="6DFB9E20" w14:textId="77777777" w:rsidR="004D1102" w:rsidRDefault="004D1102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70DF9E56" w14:textId="77777777" w:rsidR="004D1102" w:rsidRDefault="004D1102">
            <w:pPr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</w:pPr>
          </w:p>
        </w:tc>
      </w:tr>
    </w:tbl>
    <w:p w14:paraId="6BDFDFC2" w14:textId="77777777" w:rsidR="004D1102" w:rsidRDefault="004D1102"/>
    <w:sectPr w:rsidR="004D1102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E651FA"/>
    <w:rsid w:val="000F614F"/>
    <w:rsid w:val="00196A90"/>
    <w:rsid w:val="004D1102"/>
    <w:rsid w:val="00797B3B"/>
    <w:rsid w:val="00A46A3C"/>
    <w:rsid w:val="00CC46C7"/>
    <w:rsid w:val="00DF306C"/>
    <w:rsid w:val="02E651FA"/>
    <w:rsid w:val="0636AC9D"/>
    <w:rsid w:val="0B2413D6"/>
    <w:rsid w:val="0D85D7AE"/>
    <w:rsid w:val="10EB96CF"/>
    <w:rsid w:val="14941C10"/>
    <w:rsid w:val="1565E31C"/>
    <w:rsid w:val="167232F1"/>
    <w:rsid w:val="1EAA1146"/>
    <w:rsid w:val="2139FE65"/>
    <w:rsid w:val="215BA776"/>
    <w:rsid w:val="215CE4B2"/>
    <w:rsid w:val="21787FC8"/>
    <w:rsid w:val="2D759A34"/>
    <w:rsid w:val="31604A4B"/>
    <w:rsid w:val="330C0171"/>
    <w:rsid w:val="33CA09EA"/>
    <w:rsid w:val="37F6BF14"/>
    <w:rsid w:val="3AFF8DD0"/>
    <w:rsid w:val="3EED1900"/>
    <w:rsid w:val="3F37A7C0"/>
    <w:rsid w:val="4DF186D8"/>
    <w:rsid w:val="517337CA"/>
    <w:rsid w:val="520F5D7C"/>
    <w:rsid w:val="5899B5BC"/>
    <w:rsid w:val="5EBAA7DB"/>
    <w:rsid w:val="6012BD1D"/>
    <w:rsid w:val="61698B4E"/>
    <w:rsid w:val="6F17401F"/>
    <w:rsid w:val="789AB477"/>
    <w:rsid w:val="79E7DC51"/>
    <w:rsid w:val="7E23F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5EDFC"/>
  <w15:docId w15:val="{A969A7A1-6548-4A06-AF79-5CEAC7A2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63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84637"/>
    <w:rPr>
      <w:b/>
      <w:bCs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00210"/>
    <w:pPr>
      <w:ind w:left="720"/>
      <w:contextualSpacing/>
    </w:p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customStyle="1" w:styleId="WW-Default">
    <w:name w:val="WW-Default"/>
    <w:qFormat/>
    <w:pPr>
      <w:suppressAutoHyphens/>
    </w:pPr>
    <w:rPr>
      <w:rFonts w:ascii="Garamond" w:eastAsia="Times New Roman" w:hAnsi="Garamond" w:cs="Garamond"/>
      <w:b/>
      <w:bCs/>
      <w:color w:val="222222"/>
      <w:sz w:val="28"/>
      <w:szCs w:val="28"/>
      <w:lang w:eastAsia="zh-CN"/>
    </w:rPr>
  </w:style>
  <w:style w:type="paragraph" w:customStyle="1" w:styleId="garamond">
    <w:name w:val="garamond"/>
    <w:basedOn w:val="Normal"/>
    <w:qFormat/>
    <w:pPr>
      <w:tabs>
        <w:tab w:val="left" w:pos="6135"/>
      </w:tabs>
      <w:jc w:val="right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03BA2288657B44A351FE48479AEBF9" ma:contentTypeVersion="8" ma:contentTypeDescription="Stvaranje novog dokumenta." ma:contentTypeScope="" ma:versionID="1aaad6862d761d115d41cc41bee07751">
  <xsd:schema xmlns:xsd="http://www.w3.org/2001/XMLSchema" xmlns:xs="http://www.w3.org/2001/XMLSchema" xmlns:p="http://schemas.microsoft.com/office/2006/metadata/properties" xmlns:ns2="a7cceaae-977a-4f51-b385-60427ee86d47" xmlns:ns3="47ca4e2e-dd9b-4b2a-bde0-912d6d613086" targetNamespace="http://schemas.microsoft.com/office/2006/metadata/properties" ma:root="true" ma:fieldsID="129c55026ca2d2f8026ba6f49b965716" ns2:_="" ns3:_="">
    <xsd:import namespace="a7cceaae-977a-4f51-b385-60427ee86d47"/>
    <xsd:import namespace="47ca4e2e-dd9b-4b2a-bde0-912d6d6130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ceaae-977a-4f51-b385-60427ee86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a4e2e-dd9b-4b2a-bde0-912d6d6130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0F2422-3352-4F7B-9863-FF35167CC9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D1A872-0452-45FF-BB84-155C0F5273E9}">
  <ds:schemaRefs>
    <ds:schemaRef ds:uri="http://schemas.microsoft.com/office/2006/metadata/properties"/>
    <ds:schemaRef ds:uri="47ca4e2e-dd9b-4b2a-bde0-912d6d613086"/>
    <ds:schemaRef ds:uri="http://www.w3.org/XML/1998/namespace"/>
    <ds:schemaRef ds:uri="a7cceaae-977a-4f51-b385-60427ee86d47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FBD998A-362E-4117-8AFE-8F501E0AE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ceaae-977a-4f51-b385-60427ee86d47"/>
    <ds:schemaRef ds:uri="47ca4e2e-dd9b-4b2a-bde0-912d6d6130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Softić</dc:creator>
  <dc:description/>
  <cp:lastModifiedBy>Ana Korade</cp:lastModifiedBy>
  <cp:revision>5</cp:revision>
  <dcterms:created xsi:type="dcterms:W3CDTF">2025-03-17T12:45:00Z</dcterms:created>
  <dcterms:modified xsi:type="dcterms:W3CDTF">2025-03-17T16:57:00Z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0x0101009C03BA2288657B44A351FE48479AEBF9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