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492BAA8C" w:rsidR="00CE3AE0" w:rsidRDefault="00F1011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,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12.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6B0852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1011A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1C5BEC1" w:rsidR="00CE3AE0" w:rsidRDefault="00083CD1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156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B806F4C" w:rsidR="00CE3AE0" w:rsidRPr="00C34D96" w:rsidRDefault="00F1011A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D10D91" w14:paraId="30215BF7" w14:textId="77777777" w:rsidTr="00D10D91">
        <w:tc>
          <w:tcPr>
            <w:tcW w:w="851" w:type="dxa"/>
            <w:shd w:val="clear" w:color="auto" w:fill="auto"/>
          </w:tcPr>
          <w:p w14:paraId="30215BF5" w14:textId="77777777" w:rsidR="00D10D91" w:rsidRDefault="00D10D91" w:rsidP="00D10D91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46C3BA59" w14:textId="77777777" w:rsidR="00D10D91" w:rsidRPr="00D10D91" w:rsidRDefault="00D10D91" w:rsidP="00D10D91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Cosmic Peace, op. 17, no. 6</w:t>
            </w:r>
          </w:p>
          <w:p w14:paraId="5DD0BB20" w14:textId="77777777" w:rsidR="00D10D91" w:rsidRPr="00D10D91" w:rsidRDefault="00D10D91" w:rsidP="00D10D91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Kabalevski: 30 komada za djecu, op. 27</w:t>
            </w:r>
          </w:p>
          <w:p w14:paraId="2BA7AFD0" w14:textId="5D18F417" w:rsidR="00D10D91" w:rsidRPr="00D10D91" w:rsidRDefault="00D10D91" w:rsidP="00D10D91">
            <w:pPr>
              <w:spacing w:before="40" w:after="40"/>
              <w:ind w:left="74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</w:t>
            </w:r>
            <w:r w:rsidRPr="00D10D91">
              <w:rPr>
                <w:rFonts w:ascii="Garamond" w:eastAsia="Times New Roman" w:hAnsi="Garamond" w:cs="Times New Roman"/>
                <w:sz w:val="28"/>
                <w:szCs w:val="28"/>
              </w:rPr>
              <w:t>Scherzo, br. 14</w:t>
            </w:r>
          </w:p>
          <w:p w14:paraId="5B109BB2" w14:textId="29D9D507" w:rsidR="00D10D91" w:rsidRPr="00D10D91" w:rsidRDefault="00D10D91" w:rsidP="00D10D91">
            <w:pPr>
              <w:spacing w:before="40" w:after="40"/>
              <w:ind w:left="74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</w:t>
            </w:r>
            <w:r w:rsidRPr="00D10D91">
              <w:rPr>
                <w:rFonts w:ascii="Garamond" w:eastAsia="Times New Roman" w:hAnsi="Garamond" w:cs="Times New Roman"/>
                <w:sz w:val="28"/>
                <w:szCs w:val="28"/>
              </w:rPr>
              <w:t>Lirski komad, br. 16</w:t>
            </w:r>
          </w:p>
          <w:p w14:paraId="30215BF6" w14:textId="2731F367" w:rsidR="00D10D91" w:rsidRPr="00D10D91" w:rsidRDefault="00D10D91" w:rsidP="00D10D91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G. F. Händel/ D. Mioč: Chaconne s varijacijama u G - duru</w:t>
            </w:r>
          </w:p>
        </w:tc>
      </w:tr>
      <w:tr w:rsidR="00D10D91" w14:paraId="30215BFA" w14:textId="77777777" w:rsidTr="00D10D91">
        <w:tc>
          <w:tcPr>
            <w:tcW w:w="851" w:type="dxa"/>
            <w:shd w:val="clear" w:color="auto" w:fill="auto"/>
          </w:tcPr>
          <w:p w14:paraId="30215BF8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25373EF" w:rsidR="00D10D91" w:rsidRPr="00D10D91" w:rsidRDefault="00D10D91" w:rsidP="00D10D9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KAJA ŠESTIĆ, III. o.</w:t>
            </w:r>
          </w:p>
        </w:tc>
      </w:tr>
      <w:tr w:rsidR="00D10D91" w14:paraId="30215BFD" w14:textId="77777777" w:rsidTr="00D10D91">
        <w:tc>
          <w:tcPr>
            <w:tcW w:w="851" w:type="dxa"/>
            <w:shd w:val="clear" w:color="auto" w:fill="auto"/>
          </w:tcPr>
          <w:p w14:paraId="30215BFB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79824B41" w:rsidR="00D10D91" w:rsidRPr="00D10D91" w:rsidRDefault="00D10D91" w:rsidP="00D10D91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D10D91">
              <w:rPr>
                <w:rFonts w:ascii="Garamond" w:eastAsia="Times New Roman" w:hAnsi="Garamond" w:cs="Times New Roman"/>
                <w:sz w:val="28"/>
                <w:szCs w:val="28"/>
              </w:rPr>
              <w:t>: Iva Ljubičić Lukić, prof. mentor</w:t>
            </w:r>
          </w:p>
        </w:tc>
      </w:tr>
      <w:tr w:rsidR="00D10D91" w14:paraId="30215C00" w14:textId="77777777" w:rsidTr="00D10D91">
        <w:tc>
          <w:tcPr>
            <w:tcW w:w="851" w:type="dxa"/>
            <w:shd w:val="clear" w:color="auto" w:fill="auto"/>
          </w:tcPr>
          <w:p w14:paraId="30215BFE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D10D91" w:rsidRPr="00D10D91" w:rsidRDefault="00D10D91" w:rsidP="00D10D91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10D91" w14:paraId="30215C06" w14:textId="77777777" w:rsidTr="00D10D91">
        <w:tc>
          <w:tcPr>
            <w:tcW w:w="851" w:type="dxa"/>
            <w:shd w:val="clear" w:color="auto" w:fill="auto"/>
          </w:tcPr>
          <w:p w14:paraId="30215C04" w14:textId="16633429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5" w14:textId="32373006" w:rsidR="00D10D91" w:rsidRPr="00D10D91" w:rsidRDefault="00D10D91" w:rsidP="00D10D91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S. Bach. Preludij i fuga u Fis-duru, I. svezak, BWV 858</w:t>
            </w:r>
          </w:p>
        </w:tc>
      </w:tr>
      <w:tr w:rsidR="00D10D91" w14:paraId="30215C09" w14:textId="77777777" w:rsidTr="00D10D91">
        <w:tc>
          <w:tcPr>
            <w:tcW w:w="851" w:type="dxa"/>
            <w:shd w:val="clear" w:color="auto" w:fill="auto"/>
          </w:tcPr>
          <w:p w14:paraId="30215C07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A3A303F" w:rsidR="00D10D91" w:rsidRPr="00D10D91" w:rsidRDefault="00D10D91" w:rsidP="00D10D9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L. van Beethoven: Sonata u D-duru, op. 28, </w:t>
            </w:r>
            <w:r w:rsidRPr="00D10D91">
              <w:rPr>
                <w:rFonts w:ascii="Garamond" w:eastAsia="Times New Roman" w:hAnsi="Garamond" w:cs="Times New Roman"/>
                <w:b/>
                <w:i/>
                <w:sz w:val="28"/>
                <w:szCs w:val="28"/>
              </w:rPr>
              <w:t>Pastoralna</w:t>
            </w:r>
          </w:p>
        </w:tc>
      </w:tr>
      <w:tr w:rsidR="00D10D91" w14:paraId="30215C0C" w14:textId="77777777" w:rsidTr="00D10D91">
        <w:tc>
          <w:tcPr>
            <w:tcW w:w="851" w:type="dxa"/>
            <w:shd w:val="clear" w:color="auto" w:fill="auto"/>
          </w:tcPr>
          <w:p w14:paraId="30215C0A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11EAC0BE" w:rsidR="00D10D91" w:rsidRPr="00D10D91" w:rsidRDefault="00D10D91" w:rsidP="00D10D9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     </w:t>
            </w:r>
            <w:r w:rsidRPr="00D10D91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D10D91" w14:paraId="30215C0F" w14:textId="77777777" w:rsidTr="00D10D91">
        <w:tc>
          <w:tcPr>
            <w:tcW w:w="851" w:type="dxa"/>
            <w:shd w:val="clear" w:color="auto" w:fill="auto"/>
          </w:tcPr>
          <w:p w14:paraId="30215C0D" w14:textId="028A6421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A862F7A" w:rsidR="00D10D91" w:rsidRPr="00D10D91" w:rsidRDefault="00D10D91" w:rsidP="00D10D9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Etida-slika u Es-duru, op. 33, br. 7</w:t>
            </w:r>
          </w:p>
        </w:tc>
      </w:tr>
      <w:tr w:rsidR="00D10D91" w14:paraId="30215C12" w14:textId="77777777" w:rsidTr="00D10D91">
        <w:tc>
          <w:tcPr>
            <w:tcW w:w="851" w:type="dxa"/>
            <w:shd w:val="clear" w:color="auto" w:fill="auto"/>
          </w:tcPr>
          <w:p w14:paraId="30215C10" w14:textId="245A1608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375474AC" w:rsidR="00D10D91" w:rsidRPr="00D10D91" w:rsidRDefault="00D10D91" w:rsidP="00D10D9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Brahms: Rapsodija u h-molu, op. 79 br. 1</w:t>
            </w:r>
          </w:p>
        </w:tc>
      </w:tr>
      <w:tr w:rsidR="00D10D91" w14:paraId="30215C15" w14:textId="77777777" w:rsidTr="00D10D91">
        <w:tc>
          <w:tcPr>
            <w:tcW w:w="851" w:type="dxa"/>
            <w:shd w:val="clear" w:color="auto" w:fill="auto"/>
          </w:tcPr>
          <w:p w14:paraId="30215C13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75F0F0D8" w:rsidR="00D10D91" w:rsidRPr="00D10D91" w:rsidRDefault="00D10D91" w:rsidP="00D10D91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JAN LESIĆ, IV.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D10D9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</w:t>
            </w:r>
          </w:p>
        </w:tc>
      </w:tr>
      <w:tr w:rsidR="00D10D91" w14:paraId="30215C1B" w14:textId="77777777" w:rsidTr="00D10D91">
        <w:tc>
          <w:tcPr>
            <w:tcW w:w="851" w:type="dxa"/>
            <w:shd w:val="clear" w:color="auto" w:fill="auto"/>
          </w:tcPr>
          <w:p w14:paraId="30215C19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5216DE5A" w:rsidR="00D10D91" w:rsidRPr="00D10D91" w:rsidRDefault="00D10D91" w:rsidP="00D10D9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10D91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D10D91" w14:paraId="30215C1E" w14:textId="77777777" w:rsidTr="00D10D91">
        <w:tc>
          <w:tcPr>
            <w:tcW w:w="851" w:type="dxa"/>
            <w:shd w:val="clear" w:color="auto" w:fill="auto"/>
          </w:tcPr>
          <w:p w14:paraId="30215C1C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D10D91" w:rsidRPr="00D10D91" w:rsidRDefault="00D10D91" w:rsidP="00D10D9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21" w14:textId="77777777" w:rsidTr="00D10D91">
        <w:tc>
          <w:tcPr>
            <w:tcW w:w="851" w:type="dxa"/>
            <w:shd w:val="clear" w:color="auto" w:fill="auto"/>
          </w:tcPr>
          <w:p w14:paraId="30215C1F" w14:textId="1230041B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D10D91" w:rsidRPr="00D10D91" w:rsidRDefault="00D10D91" w:rsidP="00D10D9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D10D91" w:rsidRPr="00D10D91" w:rsidRDefault="00D10D91" w:rsidP="00D10D9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D10D91" w:rsidRPr="00D10D91" w:rsidRDefault="00D10D91" w:rsidP="00D10D91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10D91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D10D91" w:rsidRPr="00D10D91" w:rsidRDefault="00D10D91" w:rsidP="00D10D9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D10D91" w:rsidRPr="00D10D91" w:rsidRDefault="00D10D91" w:rsidP="00D10D9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10D91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D10D91" w:rsidRPr="001C24F5" w:rsidRDefault="00D10D91" w:rsidP="00D10D9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D10D91" w:rsidRPr="006C3E50" w:rsidRDefault="00D10D91" w:rsidP="00D10D91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D10D91" w:rsidRDefault="00D10D91" w:rsidP="00D10D9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D10D91" w:rsidRDefault="00D10D91" w:rsidP="00D10D9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10D91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D10D91" w:rsidRDefault="00D10D91" w:rsidP="00D10D9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10D91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D10D91" w:rsidRPr="002809E1" w:rsidRDefault="00D10D91" w:rsidP="00D10D9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10D91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D10D91" w:rsidRPr="002809E1" w:rsidRDefault="00D10D91" w:rsidP="00D10D9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10D91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D10D91" w:rsidRDefault="00D10D91" w:rsidP="00D10D9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D10D91" w:rsidRPr="002809E1" w:rsidRDefault="00D10D91" w:rsidP="00D10D9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83CD1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B2F7C"/>
    <w:rsid w:val="002F6690"/>
    <w:rsid w:val="0032696B"/>
    <w:rsid w:val="0035287B"/>
    <w:rsid w:val="0037573A"/>
    <w:rsid w:val="00382EE1"/>
    <w:rsid w:val="003D2CE7"/>
    <w:rsid w:val="003F31B5"/>
    <w:rsid w:val="0044487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3DE6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10D91"/>
    <w:rsid w:val="00D926AF"/>
    <w:rsid w:val="00DD448F"/>
    <w:rsid w:val="00E63847"/>
    <w:rsid w:val="00E96E24"/>
    <w:rsid w:val="00EC4E11"/>
    <w:rsid w:val="00EE44EB"/>
    <w:rsid w:val="00F1011A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10D91"/>
    <w:rPr>
      <w:b/>
      <w:color w:val="000000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82</cp:revision>
  <dcterms:created xsi:type="dcterms:W3CDTF">2021-11-04T15:44:00Z</dcterms:created>
  <dcterms:modified xsi:type="dcterms:W3CDTF">2025-04-10T15:49:00Z</dcterms:modified>
</cp:coreProperties>
</file>